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85F4B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14:paraId="6B3CB37C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12BE83D3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582F240F" w14:textId="7F1D9D34" w:rsidR="008C1871" w:rsidRPr="008C1871" w:rsidRDefault="008C1871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 w:rsidRPr="008C1871">
        <w:rPr>
          <w:rFonts w:eastAsiaTheme="minorHAnsi" w:cs="Arial"/>
          <w:lang w:eastAsia="en-US"/>
        </w:rPr>
        <w:t>Segons el descrit en el PPT</w:t>
      </w:r>
    </w:p>
    <w:sectPr w:rsidR="008C1871" w:rsidRPr="008C1871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DDB0D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62C41381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28398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34DD6151" wp14:editId="2BEB1E9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082A4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5949ACDB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0554D" w14:textId="5ED4E0DD" w:rsidR="00F454D8" w:rsidRDefault="008C1871">
    <w:pPr>
      <w:pStyle w:val="Capalera"/>
    </w:pPr>
    <w:r>
      <w:rPr>
        <w:noProof/>
      </w:rPr>
      <w:drawing>
        <wp:inline distT="0" distB="0" distL="0" distR="0" wp14:anchorId="27C365FD" wp14:editId="0E2C5D60">
          <wp:extent cx="1537970" cy="409575"/>
          <wp:effectExtent l="0" t="0" r="5080" b="9525"/>
          <wp:docPr id="1341890516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890516" name="Imatge 1" descr="Colabora con Vall d'Hebro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F547F5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56789369">
    <w:abstractNumId w:val="1"/>
  </w:num>
  <w:num w:numId="2" w16cid:durableId="937099815">
    <w:abstractNumId w:val="0"/>
  </w:num>
  <w:num w:numId="3" w16cid:durableId="1927180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C6FFC"/>
    <w:rsid w:val="004D453B"/>
    <w:rsid w:val="004F0F28"/>
    <w:rsid w:val="00524140"/>
    <w:rsid w:val="00526168"/>
    <w:rsid w:val="005334C6"/>
    <w:rsid w:val="005505E3"/>
    <w:rsid w:val="00586F07"/>
    <w:rsid w:val="0059144C"/>
    <w:rsid w:val="005C0B4E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C1871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C6DE9C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BDC05F-F0D9-4A08-834F-2326A00C8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4B00E4-EB12-47B6-A94E-9A783A4063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5CFEFA-A6EA-4F0A-B9DD-9EB8C6B387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3</cp:revision>
  <cp:lastPrinted>2018-12-18T08:58:00Z</cp:lastPrinted>
  <dcterms:created xsi:type="dcterms:W3CDTF">2023-06-16T11:59:00Z</dcterms:created>
  <dcterms:modified xsi:type="dcterms:W3CDTF">2026-06-10T12:57:00Z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